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54B" w:rsidRPr="00C0154B" w:rsidRDefault="00C0154B" w:rsidP="00C0154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НАРЕДБА ЗА ПРИЕМ НА ДЕЦА В ОБЩИНСКИТЕ ДЕТСКИ ГРАДИНИ НА ТЕРИТОРИЯТА НА ОБЩИНА НЕСЕБЪР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Глава първа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ОБЩИ ПОЛОЖЕНИЯ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1.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Тази наредба определя реда и условията за прием на деца в детските градини на територията на община Несебър.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2.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(1)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общинските детски градини се отглеждат, възпитават, социализират и обучават деца от тригодишна възраст до постъпването им в първи клас в съответствие с държавния образователен стандарт за предучилищно образование.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(2)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Предучилищното образование в детските градини на територията на община Несебър се осъществява при целодневна, полудневна, почасова или самостоятелна организация.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(3)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общинските детски градини може да се разкриват </w:t>
      </w: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яслени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групи за отглеждане на деца от 10-месечна до тригодишна възраст.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Глава втора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ОРГАНИЗАЦИЯ НА ПРИЕМАНЕТО И ПОСТЪПВАНЕТО НА ДЕЦАТА В ОБЩИНСКИТЕ ДЕТСКИ ГРАДИНИ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3.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(1)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Децата постъпват в общинските детски градини по желание на родителите, не по-рано от учебната година, която започва в годината на навършване на тригодишна възраст.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(2)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Децата задължително постъпват в детската градина или в училище с подготвителна група от началото на учебната година, в която навършват петгодишна възраст.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(3)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Задължителното предучилищно образование на територията на община Несебър се осъществява от детските градини.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(4)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Родителите избират детската градина за задължително предучилищно образование на детето.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(5)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преценка на родителите и/или при липса на </w:t>
      </w: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яслена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група в съответното населено място и при наличие на свободни места, децата може да постъпят, по реда на 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настоящата наредба, в общинска детската градина и при навършени 2 години към началото на учебната година на постъпването.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(6)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яслените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групи може да постъпват деца от 10-месечна до тригодишна възраст.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(7)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Постъпването на децата в общинските детски градини се осъществява целогодишно.</w:t>
      </w:r>
    </w:p>
    <w:p w:rsidR="00C0154B" w:rsidRPr="00C0154B" w:rsidRDefault="00C0154B" w:rsidP="00C0154B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Calibri" w:eastAsia="Times New Roman" w:hAnsi="Calibri" w:cs="Calibri"/>
          <w:b/>
          <w:bCs/>
          <w:color w:val="000000"/>
          <w:lang w:eastAsia="bg-BG"/>
        </w:rPr>
        <w:t>Чл. 4.</w:t>
      </w:r>
      <w:r w:rsidRPr="00C0154B">
        <w:rPr>
          <w:rFonts w:ascii="Calibri" w:eastAsia="Times New Roman" w:hAnsi="Calibri" w:cs="Calibri"/>
          <w:b/>
          <w:bCs/>
          <w:lang w:eastAsia="bg-BG"/>
        </w:rPr>
        <w:t xml:space="preserve"> </w:t>
      </w:r>
      <w:r w:rsidRPr="00C0154B">
        <w:rPr>
          <w:rFonts w:ascii="Calibri" w:eastAsia="Times New Roman" w:hAnsi="Calibri" w:cs="Calibri"/>
          <w:color w:val="000000"/>
          <w:lang w:eastAsia="bg-BG"/>
        </w:rPr>
        <w:t>(1)</w:t>
      </w:r>
      <w:r w:rsidRPr="00C0154B">
        <w:rPr>
          <w:rFonts w:ascii="Calibri" w:eastAsia="Times New Roman" w:hAnsi="Calibri" w:cs="Calibri"/>
          <w:b/>
          <w:bCs/>
          <w:lang w:eastAsia="bg-BG"/>
        </w:rPr>
        <w:t xml:space="preserve">  </w:t>
      </w:r>
      <w:r w:rsidRPr="00C0154B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 xml:space="preserve">/ </w:t>
      </w:r>
      <w:r w:rsidRPr="00C0154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bg-BG"/>
        </w:rPr>
        <w:t xml:space="preserve">отменена  с </w:t>
      </w:r>
      <w:proofErr w:type="spellStart"/>
      <w:r w:rsidRPr="00C0154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bg-BG"/>
        </w:rPr>
        <w:t>реш</w:t>
      </w:r>
      <w:proofErr w:type="spellEnd"/>
      <w:r w:rsidRPr="00C0154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bg-BG"/>
        </w:rPr>
        <w:t>. № 704 от Пр. № 29/20.09.2022 г./</w:t>
      </w:r>
      <w:r w:rsidRPr="00C0154B">
        <w:rPr>
          <w:rFonts w:ascii="Calibri" w:eastAsia="Times New Roman" w:hAnsi="Calibri" w:cs="Calibri"/>
          <w:b/>
          <w:bCs/>
          <w:lang w:eastAsia="bg-BG"/>
        </w:rPr>
        <w:t xml:space="preserve"> 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 (2)</w:t>
      </w: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0154B">
        <w:rPr>
          <w:rFonts w:ascii="Calibri" w:eastAsia="Times New Roman" w:hAnsi="Calibri" w:cs="Calibri"/>
          <w:color w:val="000000"/>
          <w:lang w:eastAsia="bg-BG"/>
        </w:rPr>
        <w:t>/Отменена с решение № 826  от Протокол № 30/12.09.2018 г./.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5.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(1) 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Приемът на деца в общинските детски градини се организира:</w:t>
      </w:r>
    </w:p>
    <w:p w:rsidR="00C0154B" w:rsidRPr="00C0154B" w:rsidRDefault="00C0154B" w:rsidP="00C015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всяка предстояща учебна година;</w:t>
      </w:r>
    </w:p>
    <w:p w:rsidR="00C0154B" w:rsidRPr="00C0154B" w:rsidRDefault="00C0154B" w:rsidP="00C015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текущата учебна година.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(2) 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Приемът на деца за предстояща учебна година се извършва за новите групи, които се сформират от началото на предстоящата учебна година в детската градина:</w:t>
      </w:r>
    </w:p>
    <w:p w:rsidR="00C0154B" w:rsidRPr="00C0154B" w:rsidRDefault="00C0154B" w:rsidP="00C015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деца в първа възрастова група, които постъпват за първи път в детската градина;</w:t>
      </w:r>
    </w:p>
    <w:p w:rsidR="00C0154B" w:rsidRPr="00C0154B" w:rsidRDefault="00C0154B" w:rsidP="00C015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яслени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групи, ако дотогава няма такива в детската градина;</w:t>
      </w:r>
    </w:p>
    <w:p w:rsidR="00C0154B" w:rsidRPr="00C0154B" w:rsidRDefault="00C0154B" w:rsidP="00C015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групи за деца в трета възрастова група – подготвителни групи, които се откриват в училищата;</w:t>
      </w:r>
    </w:p>
    <w:p w:rsidR="00C0154B" w:rsidRPr="00C0154B" w:rsidRDefault="00C0154B" w:rsidP="00C0154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групи за деца във втора, трета и четвърта възрастова група, ако за предстоящата учебна година е планирано откриването на нова група/групи за определена възрастова група.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(3) 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Приемът на деца през текущата учебна година се извършва за всички групи в детската градина, при наличие на свободни места.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Глава трета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ПРИЕМ НА ДЕЦА ЗА ПРЕДСТОЯЩА УЧЕБНА ГОДИНА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6.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(1)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срок до 1 март, общината изпраща в детските градини списък на децата, които следва задължително да постъпят в групи за предучилищна подготовка през предстоящата учебна година.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(2)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срок до 15 март на текущата календарна година, директорите на общински детски градини определят по реда на чл. 60, ал. 1 от ЗПУО, за предстоящата учебна година:</w:t>
      </w:r>
    </w:p>
    <w:p w:rsidR="00C0154B" w:rsidRPr="00C0154B" w:rsidRDefault="00C0154B" w:rsidP="00C015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броя на групите в детската градина за предстоящата учебна година.</w:t>
      </w:r>
    </w:p>
    <w:p w:rsidR="00C0154B" w:rsidRPr="00C0154B" w:rsidRDefault="00C0154B" w:rsidP="00C0154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броя на децата във всяка група.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lastRenderedPageBreak/>
        <w:t>(3)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срок до три работни дни от определянето на броя на групите и броя на децата по ал. 1, директорите на детските градини информират кмета на общината.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(4)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срок до три работни дни от определянето на броя на групите и броя на децата по ал. 1, директорите на детските градини обявяват на видно място в детската градина и на интернет страницата на детската градина групите и броя на децата за прием за предстоящата учебна година.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7.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срок до седем работни дни от получаването на информацията по чл. 6, ал. 2, отдел „Образование” в община Несебър публикува в официалния сайт на общината информация за групите и броя на децата за прием за предстоящата учебна година в детските градини на територията на община Несебър.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8.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(1)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Родителите кандидатстват за прием на деца в общинските детски градини за предстоящата учебна година от 1 април до 30 април на текущата календарна година.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(2)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Родителите подават на място в детската градина, следните документи: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1.</w:t>
      </w: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0154B">
        <w:rPr>
          <w:rFonts w:ascii="Calibri" w:eastAsia="Times New Roman" w:hAnsi="Calibri" w:cs="Calibri"/>
          <w:color w:val="000000"/>
          <w:lang w:eastAsia="bg-BG"/>
        </w:rPr>
        <w:t>/Изменена с решение № 826 от Протокол № 30/12.09.2018 г./. Заявление за приемане по образец, утвърден от кмета на община Несебър.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2.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 за раждане на детето (представя се в оригинал при подаване на заявлението за сверяване на данните).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3.</w:t>
      </w: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0154B">
        <w:rPr>
          <w:rFonts w:ascii="Calibri" w:eastAsia="Times New Roman" w:hAnsi="Calibri" w:cs="Calibri"/>
          <w:color w:val="000000"/>
          <w:lang w:eastAsia="bg-BG"/>
        </w:rPr>
        <w:t>/Допълнена с решение № 826 от Протокол № 30/12.09.2018 г./ документи за удостоверяване на обстоятелства по чл. 10, ал. 1 и/или т. 7.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4. 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заявление за вида на организация за детето в детската градина.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(3)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Приемането и вписването във входящия дневник на детската градина на документите по ал. 2 се извършва от директора или от определено от него длъжностно лице. Редът за приемане и завеждане на документите се регламентира в Правилника за дейността на детската градина. Родителите получават задължително пореден входящ номер от детската градина.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(4)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Родителите носят отговорност за непълно или невярно подадена информация в документите за прием.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(5)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Децата, посещаващи </w:t>
      </w: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яслена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група, кандидатстват за първа възрастова група на обща основание с децата, които не посещават </w:t>
      </w: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яслена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група.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9.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Класирането се извършва в срок от 2 май до 10 май от комисия, определена със заповед на директора на детската градина.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10.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(1)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случаите, когато кандидатстващите за определена детска градина деца, са повече от определените места, се прилагат следните критерии:</w:t>
      </w:r>
    </w:p>
    <w:p w:rsidR="00C0154B" w:rsidRPr="00C0154B" w:rsidRDefault="00C0154B" w:rsidP="00C0154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дете с трайни увреждания над 50 %;</w:t>
      </w:r>
    </w:p>
    <w:p w:rsidR="00C0154B" w:rsidRPr="00C0154B" w:rsidRDefault="00C0154B" w:rsidP="00C0154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дете с двама починали родители;</w:t>
      </w:r>
    </w:p>
    <w:p w:rsidR="00C0154B" w:rsidRPr="00C0154B" w:rsidRDefault="00C0154B" w:rsidP="00C0154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дете с един починал родител;</w:t>
      </w:r>
    </w:p>
    <w:p w:rsidR="00C0154B" w:rsidRPr="00C0154B" w:rsidRDefault="00C0154B" w:rsidP="00C0154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трето и следващи деца в многодетно семейство;</w:t>
      </w:r>
    </w:p>
    <w:p w:rsidR="00C0154B" w:rsidRPr="00C0154B" w:rsidRDefault="00C0154B" w:rsidP="00C0154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близост до местоживеенето на семейството;</w:t>
      </w:r>
    </w:p>
    <w:p w:rsidR="00C0154B" w:rsidRPr="00C0154B" w:rsidRDefault="00C0154B" w:rsidP="00C0154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дете, на което поне единият родител е с постоянна адресна регистрация в населеното място, където се намира детската градина/училището;</w:t>
      </w:r>
    </w:p>
    <w:p w:rsidR="00C0154B" w:rsidRPr="00C0154B" w:rsidRDefault="00C0154B" w:rsidP="00C0154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дете от семейство, в което поне единият родител е работещ на безсрочен трудов договор;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(2)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Критериите по ал. 1 се прилагат в посочения ред.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(3)</w:t>
      </w: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0154B">
        <w:rPr>
          <w:rFonts w:ascii="Calibri" w:eastAsia="Times New Roman" w:hAnsi="Calibri" w:cs="Calibri"/>
          <w:color w:val="000000"/>
          <w:lang w:eastAsia="bg-BG"/>
        </w:rPr>
        <w:t xml:space="preserve">/Изменя и допълва с решение № 826 от </w:t>
      </w:r>
      <w:proofErr w:type="spellStart"/>
      <w:r w:rsidRPr="00C0154B">
        <w:rPr>
          <w:rFonts w:ascii="Calibri" w:eastAsia="Times New Roman" w:hAnsi="Calibri" w:cs="Calibri"/>
          <w:color w:val="000000"/>
          <w:lang w:eastAsia="bg-BG"/>
        </w:rPr>
        <w:t>Пртокол</w:t>
      </w:r>
      <w:proofErr w:type="spellEnd"/>
      <w:r w:rsidRPr="00C0154B">
        <w:rPr>
          <w:rFonts w:ascii="Calibri" w:eastAsia="Times New Roman" w:hAnsi="Calibri" w:cs="Calibri"/>
          <w:color w:val="000000"/>
          <w:lang w:eastAsia="bg-BG"/>
        </w:rPr>
        <w:t xml:space="preserve"> № 30/12.09.2018 г./ Обстоятелствата по ал. 1, т. 1 и т. 7 се удостоверяват със съответните документи, издадени от компетентен орган, и приложени към заявлението за кандидатстване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(4)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случаите, когато кандидатстващи за определена детска градина деца отговарят на равен брой критерии по ал. 1, се прилагат допълнителни критерии, определени в Правилника за дейността на детската градина.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Calibri" w:eastAsia="Times New Roman" w:hAnsi="Calibri" w:cs="Calibri"/>
          <w:b/>
          <w:bCs/>
          <w:color w:val="000000"/>
          <w:lang w:eastAsia="bg-BG"/>
        </w:rPr>
        <w:t>(5) /Нова с решение № 826 от Протокол № 30/12.09.2018 г./ Обстоятелствата по ал. 1, т. 2, 3, 4, 5 и 6 се удостоверяват по служебен път от отдел „ГРАО“.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11.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(1)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Приемането на деца над определения брой се извършва при спазване на разпоредбите на държавния образователен стандарт за финансиране на институциите и държавния образователен стандарт за физическата среда и информационното и библиотечно осигуряване на детските градини, училищата и центровете за подкрепа за личностно развитие, в следните случаи: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подготвителни групи, когато са единствени в населеното място;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2.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подготвителни групи, при промяна на местоживеенето на родителите.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(2)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Приемането на деца по ал. 1 се извършва с разрешение на кмета на общината, по мотивирано предложение на директора на детската градина в срок до 20 април.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12.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(1)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Директорът на детската градина определя със заповед вида на организация на групите и вида на организация на отделни деца за почасова и самостоятелна организация, след съгласуване с финансиращия орган.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(2)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срок до 20 май директорът на детската градина разпределя децата по групи и утвърждава списъците на приетите деца по групи и на приетите деца за почасова и самостоятелна организация.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(3)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При недостатъчен брой за сформиране на отделна група в съответната възрастова група (първа, втора, трета подготвителна, четвърта подготвителна), в детските градини може да се сформират </w:t>
      </w: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разновъзрастови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(смесени) групи.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13.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Списъците с имената на приетите деца, по групи, без лични данни, и незаетите места, се обявяват на 21 май на видно място в детската градина и се публикуват на интернет страницата на институцията и/или на официалния сайт на община Несебър в срок до 23 май.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lastRenderedPageBreak/>
        <w:t>Чл. 14.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(1)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Родителите кандидатстват за попълване на незаетите места по реда на чл. 8, при условия и ред, определени в Правилника за дейността на детската градина.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(2)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Изборът на вида на организацията се осъществява в рамките на групите, утвърдени по реда на чл. 12, ал. 2.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15.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Децата, които навършват двегодишна възраст към началото на предстоящата учебна година, се приемат в първа възрастова група по желание на родителите, при следните условия:</w:t>
      </w:r>
    </w:p>
    <w:p w:rsidR="00C0154B" w:rsidRPr="00C0154B" w:rsidRDefault="00C0154B" w:rsidP="00C0154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при липса на </w:t>
      </w: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яслена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група в населеното място – на общо основание с децата, навършващи тригодишна възраст в годината на започване на предстоящата учебна година, по реда на настоящата наредба;</w:t>
      </w:r>
    </w:p>
    <w:p w:rsidR="00C0154B" w:rsidRPr="00C0154B" w:rsidRDefault="00C0154B" w:rsidP="00C0154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при наличие на </w:t>
      </w: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яслена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група в населеното място – при наличие на свободни места по чл. 18, по реда на настоящата наредба.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16.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Записването на приетите деца се извършва до 20 юни на място в детската градина.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17.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(1)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При записване на приетите деца, родителите подават следните документи:</w:t>
      </w:r>
    </w:p>
    <w:p w:rsidR="00C0154B" w:rsidRPr="00C0154B" w:rsidRDefault="00C0154B" w:rsidP="00C0154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заявление за записване в детската градина;</w:t>
      </w:r>
    </w:p>
    <w:p w:rsidR="00C0154B" w:rsidRPr="00C0154B" w:rsidRDefault="00C0154B" w:rsidP="00C0154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декларация за информирано съгласие, след запознаване с Правилника за дейността на детската градина;</w:t>
      </w:r>
    </w:p>
    <w:p w:rsidR="00C0154B" w:rsidRPr="00C0154B" w:rsidRDefault="00C0154B" w:rsidP="00C0154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децата, приети в първа възрастова група - декларация за датата, от която желаят детето да постъпи в детската градина, но не по-рано от 15 септември и не по-късно от 1 октомври;</w:t>
      </w:r>
    </w:p>
    <w:p w:rsidR="00C0154B" w:rsidRPr="00C0154B" w:rsidRDefault="00C0154B" w:rsidP="00C0154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децата, приети в подготвителна група – декларация, че детето ще постъпи в детската градина от 15 септември и, че ще осигури присъствието на детето в групата в учебно време;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(2)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При записване на детето, директорът или определено от него лице от екипа на детската градина, запознава родителите с: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необходимите документи за постъпване на детето;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2.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Правилника за дейността на детската градина;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18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(1)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След записване на приетите деца, директорът на детската градина определя свободните места за предстоящата учебна година по реда на чл. 60, ал. 3 от ЗПУО.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(2)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Свободните места по ал. 1 се обявяват на видно място в детската градина и в интернет страницата на институцията в срок до 5 юли.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(3)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срок до три работни дни от обявяването на свободните места по реда на чл. 7, директорът на детската градина изпраща в община Несебър сведение за свободните места за предстоящата учебна година. В срок до три работни дни от получаването на информацията, дирекция/отдел „Образование” в община Несебър публикува информацията за свободните места в общинските детски градини за предстоящата учебна година в официалния сайт на общината.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lastRenderedPageBreak/>
        <w:t>(4)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Кандидатстването за местата по ал. 1 става по реда на настоящата наредба, в срокове, определени от детската градина.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19. (1)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Приетите деца в </w:t>
      </w: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яслена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първа и втора възрастова група постъпват в детската градина от 15 септември до 1 октомври, по желание на родителите, декларирано писмено.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(2)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Децата, приети в подготвителна група постъпват в детската градина от 15 септември.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20.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(1)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При постъпване на децата в детската градина, родителите представят следните задължителни документи: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Здравно-профилактична карта на детето, попълнена от личния лекар;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2.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Еднократен отрицателен резултат от изследване за патогенни чревни бактерии и чревни паразити, извършено не по-рано от 15 дни преди постъпване на детето в детската градина.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3.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Изследвания на кръв и урина, извършени в едноседмичен срок преди постъпване на детето в детската градина;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4.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Данни от личния лекар за имунизационния статус на детето съгласно изискванията на Наредба № 15 от 2005 г. за имунизациите в Република България (ДВ, бр. 45 от 2005 г.);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5.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Медицинска бележка от личния лекар за липсата на контакт със заразно болен, издадена не по-рано от 3 дни преди постъпване на детето в детската градина.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(2)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При постъпване на децата в </w:t>
      </w: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яслена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група, родителите представят следните документи: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здравно-профилактична карта, попълнена от личния лекар на детето;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2.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еднократен отрицателен резултат от изследване за патогенни бактерии (</w:t>
      </w: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шигели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салмонели, </w:t>
      </w: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ешерихия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коли) и чревни паразити, извършено не по-рано от 15 дни преди постъпване на детето в детската ясла;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3.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изследвания на кръв и урина, извършени в едномесечен срок преди постъпване на детето в яслата;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4.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изследване с отрицателна реакция по </w:t>
      </w: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Васерман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единия от родителите, извършено в 6-месечен срок преди постъпване на детето в яслата;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5.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данни от личния лекар за имунизационния статус на детето съгласно изискванията на Наредба № 15 от 2005 г. за имунизациите в Република България;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6.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медицинска бележка за липса на контакт със заразно болен, издадена от личния лекар на детето.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lastRenderedPageBreak/>
        <w:t>Чл. 21.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Деца, на които не са извършени задължителните имунизации за възрастта, могат да се приемат в детската градина, когато са налице трайни противопоказания за имунизирането им и са освободени по реда на Наредба № 15 от 2005 г. за имунизациите в Република България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22.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При отсъствие на дете от детската градина повече от 10 дни, родителите представят бележка от личния лекар, че детето е здраво и че не е било в контакт със заразно болен.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23.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При отсъствие на дете от детската градина за повече от един месец, се изисква еднократно бактериологично изследване за патогенни чревни микроорганизми с отрицателен резултат само по епидемични показания, а при отсъствие за повече от два месеца - еднократен отрицателен резултат за чревни паразити съгласно Наредба № 5 от 2006 г. за диагностиката, профилактиката и контрола на местните </w:t>
      </w: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паразитолози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(ДВ, бр. 40 от 2006 г.).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24. (1)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Деца от </w:t>
      </w: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яслена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първа и втора възрастова група, не постъпили в определения по чл.19, ал1 срок, губят мястото си в детската градина.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(2)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деца от подготвителна група, не постъпили от 15 септември, в срок до 30 септември, след проверка на причините и писмено известие до родителите, директорът на детската градина прави мотивирано предложение до кмета на общината за налагане на мерки на родителите по реда на ЗПУО.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(3) 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срок до 30 септември, директорът на детската градина изпраща сведение до община Несебър за децата, постъпили в подготвителна група.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25. (1)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Децата могат да отсъстват от детската градина след писмено уведомяване от родителя в срок, определен с Правилника за дейността на детската градина.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(2)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Децата от подготвителна група, записани в целодневна, полудневна и почасова организация, могат да отсъстват от детската градина: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здравословни или други уважителни причини, удостоверени с документ от компетентен орган;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2.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семейни причини – не повече от 10 дни за съответната учебна година, с писмено уведомяване от родителя в срок, определен с Правилника за дейността на детската градина.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3.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през времето на ваканциите, определени в училищното образование за съответната година със заповед на министъра на образованието и науката.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(3)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При отсъствие на дете от подготвителна група извън реда, определен в ал. 2, след проверка на причините и писмено известие до родителите, директорът на детската градина прави мотивирано предложение до кмета на общината за налагане на санкции на родителите по реда на ЗПУО.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 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Глава четвърта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ПРИЕМАНЕ НА ДЕЦА ПРЕЗ ТЕКУЩАТА УЧЕБНА ГОДИНА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26. (1)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срок до три работни дни от освобождаването им, директорът на детската градина обявява свободните места на видно място в детската градина и в интернет страницата на институцията.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(2)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срок до три работни дни от освобождаването им, директорът информира община Несебър за свободните места с писмо до кмета на общината.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(3)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срок до три работни дни от получаването на информацията по ал. 2, свободните места се обявяват на официалния сайт на община Несебър.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27.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(1)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Кандидатстването за заемане на свободните места по чл. 26, става по реда на чл. 8, ал. 3, в срок до пет работни дни от обявяването на местата.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(2)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Изборът на вида на организацията се осъществява в рамките на групите, утвърдени от директора по реда на чл. 60, ал. 1 от ЗПУО.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28.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Класирането се извършва по реда на чл. 9 и чл. 10, в срок до три работни дни след изтичане на срока за кандидатстване.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29.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Списъкът на приетите деца се обявява по реда на чл. 13, на следващия ден след извършване на класирането.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30.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Записването и постъпването на децата става по реда на настоящата наредба, в срокове, определени в Правилника за дейността на детската градина.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Глава пета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ПРЕМЕСТВАНЕ НА ДЕЦА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31.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Децата в общинските детски градини могат да се преместват в други детски градини или училища, в които се осъществява задължително предучилищно образование, през цялата учебна година при наличие на свободни места в приемащата детска градина или училище.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32.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(1)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Преместването на децата става по желание на родителите, заявено писмено.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lastRenderedPageBreak/>
        <w:t>(2)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Децата се преместват при спазване на следните условия и ред: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подаване на писмено заявление от родителите до директора на приемащата детска градина;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2.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издаване на служебна бележка от директора до три работни дни, с която потвърждава приемането на детето за предучилищна подготовка.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(3)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Служебната бележка по ал 2, т. 2 се представя от родителя заедно със заявлението за преместване на директора на детската градина, от която се премества детето.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(4)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 три работни дни директорът на детската градина, от която се премества детето, предоставя на родителя следните документи: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удостоверение за преместване – за децата от подготвителна група;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2.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медицинските документи на детето;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3.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портфолиото на детето.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(5)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 три работни дни от получаване на документите по ал. 4, директорът на приемащата детска градина информира писмено директора на детската градина, от която се премества детето, за неговото записване.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(6)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 три работни дни от записването на детето, директорът на приемащата детска градина уведомява за преместването на детето съответната община.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(7)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Разпоредбите на ал. 5 и ал. 6 се прилагат само при преместване на деца от подготвителна група.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33.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Децата от подготвителна група могат да се преместват в друга детска градина над определения брой при смяна на местоживеенето по реда на чл. 11.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34.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Децата постъпват в приемащата детска градина по реда на настоящата наредба, в срокове, определени в Правилника за дейността на детската градина.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35.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(1)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Децата в общинските детски градини могат да се преместват от един вид организация в друг вид организация през учебната година по желание на родителите, заявено писмено.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(2)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Преместването по ал. 1 се извършва от директора на детската градина.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Глава шеста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ОТПИСВАНЕ ОТ ДЕТСКАТА ГРАДИНА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 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36. (1)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Децата се отписват от детската градина:</w:t>
      </w:r>
    </w:p>
    <w:p w:rsidR="00C0154B" w:rsidRPr="00C0154B" w:rsidRDefault="00C0154B" w:rsidP="00C0154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желание на родителите, заявено писмено, ако не подлежат на задължително предучилищно образование;</w:t>
      </w:r>
    </w:p>
    <w:p w:rsidR="00C0154B" w:rsidRPr="00C0154B" w:rsidRDefault="00C0154B" w:rsidP="00C0154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 преместване в друга детска градина;</w:t>
      </w:r>
    </w:p>
    <w:p w:rsidR="00C0154B" w:rsidRPr="00C0154B" w:rsidRDefault="00C0154B" w:rsidP="00C0154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1 септември в годината, в която навършват тригодишна възраст, ако посещават </w:t>
      </w: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яслена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група;</w:t>
      </w:r>
    </w:p>
    <w:p w:rsidR="00C0154B" w:rsidRPr="00C0154B" w:rsidRDefault="00C0154B" w:rsidP="00C0154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15 септември в годината, в която постъпват в първи клас.</w:t>
      </w:r>
    </w:p>
    <w:p w:rsidR="00C0154B" w:rsidRPr="00C0154B" w:rsidRDefault="00C0154B" w:rsidP="00C0154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15 септември, в годината, в която навършват шестгодишна възраст и постъпват в първи клас по желание на родителите.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Чл. 37.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(1)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Отписването на децата от детската градина по чл. 36, т. 1 се извършва по следния ред: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подаване на писмено заявление от родителите до директора - по образец на детската градина или в свободна форма, към което се прилага декларация за липса на финансови задължения към детската градина;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2.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до пет работни дни директорът на детската градина предоставя на родителя медицинските документи и портфолиото на детето.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(2)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Отписването на децата по чл. 36, т. 2 се извършва по реда на чл. 32, ал. 2 и ал. 3 на настоящата наредба.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(3)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При отписването на децата от детската градина по чл. 36, т. 3 и т. 4., директорът предоставя на родителите следните документи: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медицинските документи на детето – при отписване по т. 3 и т. 4;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2.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удостоверение за задължително предучилищно образование и портфолиото на детето – при отписване по т. 4.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(4)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Отписване на децата по чл. 36, т. 5 се извършва по следния ред: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1. 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подаване на писмено заявление от родителите до директора - по образец на детската градина или в свободна форма, не по-късно от 14 дни преди края на учебното време 31 май;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2.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установяване готовността на детето за училище в 14-дневен срок преди края на учебното време;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3.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при отписването, директорът предоставя на родителите удостоверение за завършено предучилищно образование, медицинските документи и портфолиото на детето.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 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ПРЕХОДНИ И ЗАКЛЮЧИТЕЛНИ РАЗПОРЕДБИ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§ 1.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Тази наредба е приета с Решение на </w:t>
      </w: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ОбС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№ 514 от протокол № 16/12.05.2017г. на основание чл. 17, ал. 1, т. 3 от Закона за местното самоуправление и местната администрация, чл. 59, ал. 1 от Закона за предучилищното и училищното образование, във връзка с чл. 7, ал. 1 от Наредба № 5 от 03.06.2016 г. за предучилищното образование, чл. 20 и чл. 21 от Наредба № 26 от 18.11.2008 г. за устройството и дейността на детските ясли и детските кухни и здравните изисквания към тях, чл. 4 от Наредба № 3 от 05.02.2007 г. за здравните изисквания към детските градини, и при спазване на чл. 26 и чл. 28 от Закона за нормативните актове и чл. 75-79 от </w:t>
      </w: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Административнопроцесуалния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кодекс.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§ 2.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Разпоредбите на глава втора се прилагат и в случаите, когато за предстояща учебна година за първи път се сформира </w:t>
      </w: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яслена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група.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§ 3.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Контролът по прилагането на настоящата наредба се осъществява от </w:t>
      </w: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отдел„Образование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” в община Несебър.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§ 4.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Навсякъде в наредбата думата „родител” да се разбира и в смисъла на „настойник”.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§ 5.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Тази наредба влиза в сила от 16.06.2017 г. и може да бъде променяна и допълвана по реда на нейното приемане.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§ 6. 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Измененията и допълненията на наредбата приети с решение № 826 от протокол № 30/12.09.2018 г. на общински съвет-Несебър публикувани на 19.10.2018 г., бр. 29-30/2012 на в-к „Слънчев бряг </w:t>
      </w:r>
      <w:proofErr w:type="spellStart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прес</w:t>
      </w:r>
      <w:proofErr w:type="spellEnd"/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“, влизат в сила на 23.10.2018 г.  </w:t>
      </w:r>
    </w:p>
    <w:p w:rsidR="00C0154B" w:rsidRPr="00C0154B" w:rsidRDefault="00C0154B" w:rsidP="00C015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§ 7</w:t>
      </w:r>
      <w:r w:rsidRPr="00C0154B">
        <w:rPr>
          <w:rFonts w:ascii="Calibri" w:eastAsia="Times New Roman" w:hAnsi="Calibri" w:cs="Calibri"/>
          <w:color w:val="000000"/>
          <w:lang w:eastAsia="bg-BG"/>
        </w:rPr>
        <w:t xml:space="preserve">. </w:t>
      </w: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C0154B">
        <w:rPr>
          <w:rFonts w:ascii="Times New Roman" w:eastAsia="Times New Roman" w:hAnsi="Times New Roman" w:cs="Times New Roman"/>
          <w:b/>
          <w:bCs/>
          <w:color w:val="000000"/>
          <w:lang w:eastAsia="bg-BG"/>
        </w:rPr>
        <w:t xml:space="preserve">/ </w:t>
      </w:r>
      <w:r w:rsidRPr="00C0154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bg-BG"/>
        </w:rPr>
        <w:t xml:space="preserve">нов с </w:t>
      </w:r>
      <w:proofErr w:type="spellStart"/>
      <w:r w:rsidRPr="00C0154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bg-BG"/>
        </w:rPr>
        <w:t>реш</w:t>
      </w:r>
      <w:proofErr w:type="spellEnd"/>
      <w:r w:rsidRPr="00C0154B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bg-BG"/>
        </w:rPr>
        <w:t xml:space="preserve">. № 704 от Пр. № 29/20.09.2022 г./ </w:t>
      </w: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Наредбата за изменение на Наредба за прием на деца в общинските детски градини на територията на община Несебър, приета с решение № 704 от Протокол 29/20.09.2022 г., влиза в сила от деня на публикуването на решението, с което е приета в сайта на Общински съвет – Несебър.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C0154B" w:rsidRPr="00C0154B" w:rsidRDefault="00C0154B" w:rsidP="00C01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15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Председател на Общински съвет-Несебър: </w:t>
      </w:r>
      <w:r w:rsidRPr="00C015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Р. Кулев</w:t>
      </w:r>
    </w:p>
    <w:p w:rsidR="006D579F" w:rsidRDefault="00C0154B">
      <w:bookmarkStart w:id="0" w:name="_GoBack"/>
      <w:bookmarkEnd w:id="0"/>
    </w:p>
    <w:sectPr w:rsidR="006D57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5724E"/>
    <w:multiLevelType w:val="multilevel"/>
    <w:tmpl w:val="D3FE6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1B1FCC"/>
    <w:multiLevelType w:val="multilevel"/>
    <w:tmpl w:val="0AB2B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C044BB"/>
    <w:multiLevelType w:val="multilevel"/>
    <w:tmpl w:val="0E588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4324D8"/>
    <w:multiLevelType w:val="multilevel"/>
    <w:tmpl w:val="6680A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0921B8"/>
    <w:multiLevelType w:val="multilevel"/>
    <w:tmpl w:val="91A84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133881"/>
    <w:multiLevelType w:val="multilevel"/>
    <w:tmpl w:val="F760C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C474E8"/>
    <w:multiLevelType w:val="multilevel"/>
    <w:tmpl w:val="6F382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54B"/>
    <w:rsid w:val="003F11AD"/>
    <w:rsid w:val="006203EB"/>
    <w:rsid w:val="00B10E52"/>
    <w:rsid w:val="00C0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BF4606-6FFF-44FA-B1C3-D5ADCF81A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4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3269</Words>
  <Characters>18636</Characters>
  <Application>Microsoft Office Word</Application>
  <DocSecurity>0</DocSecurity>
  <Lines>155</Lines>
  <Paragraphs>43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200652</dc:creator>
  <cp:keywords/>
  <dc:description/>
  <cp:lastModifiedBy>200652</cp:lastModifiedBy>
  <cp:revision>1</cp:revision>
  <dcterms:created xsi:type="dcterms:W3CDTF">2026-01-15T12:59:00Z</dcterms:created>
  <dcterms:modified xsi:type="dcterms:W3CDTF">2026-01-15T13:00:00Z</dcterms:modified>
</cp:coreProperties>
</file>